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33E57" w:rsidRDefault="00433E57">
      <w:pPr>
        <w:rPr>
          <w:rFonts w:ascii="Times New Roman" w:hAnsi="Times New Roman" w:cs="Times New Roman"/>
          <w:sz w:val="28"/>
          <w:szCs w:val="28"/>
          <w:u w:val="single"/>
        </w:rPr>
      </w:pPr>
      <w:r w:rsidRPr="0008704F">
        <w:rPr>
          <w:rFonts w:ascii="Times New Roman" w:hAnsi="Times New Roman" w:cs="Times New Roman"/>
          <w:b/>
          <w:sz w:val="28"/>
          <w:szCs w:val="28"/>
          <w:u w:val="single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390.85pt;height:60.25pt" fillcolor="#ffc000" strokecolor="black [3213]" strokeweight="1pt">
            <v:fill opacity=".5"/>
            <v:shadow on="t" color="#99f" opacity=".5" offset="6pt,-6pt"/>
            <v:textpath style="font-family:&quot;Arial Black&quot;;v-text-kern:t" trim="t" fitpath="t" xscale="f" string="Дополнительные услуги"/>
          </v:shape>
        </w:pict>
      </w:r>
    </w:p>
    <w:p w:rsidR="00433E57" w:rsidRDefault="00433E57" w:rsidP="00433E5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33E57">
        <w:rPr>
          <w:rFonts w:ascii="Times New Roman" w:hAnsi="Times New Roman" w:cs="Times New Roman"/>
          <w:b/>
          <w:i/>
          <w:sz w:val="28"/>
          <w:szCs w:val="28"/>
          <w:u w:val="single"/>
        </w:rPr>
        <w:t>Толщина листа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2 мм"/>
        </w:smartTagPr>
        <w:r>
          <w:rPr>
            <w:rFonts w:ascii="Times New Roman" w:hAnsi="Times New Roman" w:cs="Times New Roman"/>
            <w:b/>
            <w:i/>
            <w:sz w:val="28"/>
            <w:szCs w:val="28"/>
            <w:u w:val="single"/>
          </w:rPr>
          <w:t>2 мм</w:t>
        </w:r>
      </w:smartTag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433E57" w:rsidRPr="00433E57" w:rsidRDefault="00433E57" w:rsidP="00433E57">
      <w:pPr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433E57">
        <w:rPr>
          <w:rFonts w:ascii="Times New Roman" w:hAnsi="Times New Roman" w:cs="Times New Roman"/>
          <w:b/>
          <w:i/>
          <w:sz w:val="28"/>
          <w:szCs w:val="28"/>
        </w:rPr>
        <w:t xml:space="preserve">Стандартная дверь – 210*90 см, считать по </w:t>
      </w:r>
      <w:smartTag w:uri="urn:schemas-microsoft-com:office:smarttags" w:element="metricconverter">
        <w:smartTagPr>
          <w:attr w:name="ProductID" w:val="1 м2"/>
        </w:smartTagPr>
        <w:r w:rsidRPr="00433E57">
          <w:rPr>
            <w:rFonts w:ascii="Times New Roman" w:hAnsi="Times New Roman" w:cs="Times New Roman"/>
            <w:b/>
            <w:i/>
            <w:sz w:val="28"/>
            <w:szCs w:val="28"/>
          </w:rPr>
          <w:t>1 м</w:t>
        </w:r>
        <w:proofErr w:type="gramStart"/>
        <w:r w:rsidRPr="00433E57">
          <w:rPr>
            <w:rFonts w:ascii="Times New Roman" w:hAnsi="Times New Roman" w:cs="Times New Roman"/>
            <w:b/>
            <w:i/>
            <w:sz w:val="28"/>
            <w:szCs w:val="28"/>
            <w:vertAlign w:val="superscript"/>
          </w:rPr>
          <w:t>2</w:t>
        </w:r>
      </w:smartTag>
      <w:proofErr w:type="gramEnd"/>
    </w:p>
    <w:p w:rsidR="00433E57" w:rsidRDefault="00433E57" w:rsidP="00433E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E57">
        <w:rPr>
          <w:rFonts w:ascii="Times New Roman" w:hAnsi="Times New Roman" w:cs="Times New Roman"/>
          <w:b/>
          <w:i/>
          <w:sz w:val="28"/>
          <w:szCs w:val="28"/>
        </w:rPr>
        <w:t>Замки от 350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руб. до 1800 руб.</w:t>
      </w:r>
    </w:p>
    <w:p w:rsidR="00433E57" w:rsidRDefault="00433E57" w:rsidP="00433E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Утеплитель от 200 руб. до 600 руб.</w:t>
      </w:r>
    </w:p>
    <w:p w:rsidR="00433E57" w:rsidRDefault="00433E57" w:rsidP="00433E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Пена, уплотнитель по 200 руб.</w:t>
      </w:r>
    </w:p>
    <w:p w:rsidR="00433E57" w:rsidRDefault="00433E57" w:rsidP="00433E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Задвижка – от 150 руб.</w:t>
      </w:r>
    </w:p>
    <w:p w:rsidR="00433E57" w:rsidRDefault="00433E57" w:rsidP="00433E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Этажность: шагрень, перегородки – 29 руб. за этаж</w:t>
      </w:r>
    </w:p>
    <w:p w:rsidR="00433E57" w:rsidRDefault="00433E57" w:rsidP="00433E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Обычная дверь – 10 руб. за этаж</w:t>
      </w:r>
    </w:p>
    <w:p w:rsidR="00433E57" w:rsidRDefault="00433E57" w:rsidP="00433E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Демонтаж старого косяка от 150 руб. до 250 руб.</w:t>
      </w:r>
    </w:p>
    <w:p w:rsidR="00433E57" w:rsidRDefault="00433E57" w:rsidP="00433E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Третий шарнир – 150 руб. штыри от срезки – 200 руб.</w:t>
      </w:r>
    </w:p>
    <w:p w:rsidR="00433E57" w:rsidRDefault="00433E57" w:rsidP="00433E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Покраска краской НЦ (нитро эмаль) – 80 руб.</w:t>
      </w:r>
    </w:p>
    <w:p w:rsidR="00433E57" w:rsidRDefault="00433E57" w:rsidP="00433E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Обналичник металлический шагреневый – 1200 руб.</w:t>
      </w:r>
    </w:p>
    <w:p w:rsidR="00433E57" w:rsidRDefault="00433E57" w:rsidP="00433E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Створка от 700 руб. за каждую</w:t>
      </w:r>
    </w:p>
    <w:p w:rsidR="00433E57" w:rsidRDefault="00433E57" w:rsidP="00433E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Стяжка – 500 руб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голок – 50-ый по 500 руб. за рамку</w:t>
      </w:r>
    </w:p>
    <w:p w:rsidR="00433E57" w:rsidRDefault="00433E57" w:rsidP="00433E57">
      <w:pPr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Лист </w:t>
      </w:r>
      <w:smartTag w:uri="urn:schemas-microsoft-com:office:smarttags" w:element="metricconverter">
        <w:smartTagPr>
          <w:attr w:name="ProductID" w:val="3 мм"/>
        </w:smartTagPr>
        <w:r>
          <w:rPr>
            <w:rFonts w:ascii="Times New Roman" w:hAnsi="Times New Roman" w:cs="Times New Roman"/>
            <w:b/>
            <w:i/>
            <w:sz w:val="28"/>
            <w:szCs w:val="28"/>
          </w:rPr>
          <w:t>3 мм</w:t>
        </w:r>
      </w:smartTag>
      <w:r>
        <w:rPr>
          <w:rFonts w:ascii="Times New Roman" w:hAnsi="Times New Roman" w:cs="Times New Roman"/>
          <w:b/>
          <w:i/>
          <w:sz w:val="28"/>
          <w:szCs w:val="28"/>
        </w:rPr>
        <w:t xml:space="preserve"> и более от 700 руб., морилка и лак от 50 руб. зав м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proofErr w:type="gramEnd"/>
    </w:p>
    <w:p w:rsidR="00433E57" w:rsidRDefault="00433E57" w:rsidP="00433E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E57">
        <w:rPr>
          <w:rFonts w:ascii="Times New Roman" w:hAnsi="Times New Roman" w:cs="Times New Roman"/>
          <w:b/>
          <w:i/>
          <w:sz w:val="28"/>
          <w:szCs w:val="28"/>
        </w:rPr>
        <w:t xml:space="preserve">Выезд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 город от 10 руб. за </w:t>
      </w:r>
      <w:smartTag w:uri="urn:schemas-microsoft-com:office:smarttags" w:element="metricconverter">
        <w:smartTagPr>
          <w:attr w:name="ProductID" w:val="1 км"/>
        </w:smartTagPr>
        <w:r>
          <w:rPr>
            <w:rFonts w:ascii="Times New Roman" w:hAnsi="Times New Roman" w:cs="Times New Roman"/>
            <w:b/>
            <w:i/>
            <w:sz w:val="28"/>
            <w:szCs w:val="28"/>
          </w:rPr>
          <w:t>1 км</w:t>
        </w:r>
      </w:smartTag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33E57" w:rsidRDefault="00433E57" w:rsidP="00433E57">
      <w:pPr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Решетки простые от 600 руб. за м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proofErr w:type="gramEnd"/>
    </w:p>
    <w:p w:rsidR="00433E57" w:rsidRDefault="00433E57" w:rsidP="00433E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227A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Дополнительный верх </w:t>
      </w:r>
      <w:r w:rsidR="0024227A" w:rsidRPr="0024227A">
        <w:rPr>
          <w:rFonts w:ascii="Times New Roman" w:hAnsi="Times New Roman" w:cs="Times New Roman"/>
          <w:b/>
          <w:i/>
          <w:sz w:val="28"/>
          <w:szCs w:val="28"/>
        </w:rPr>
        <w:t>– 400 руб.</w:t>
      </w:r>
    </w:p>
    <w:p w:rsidR="0024227A" w:rsidRDefault="0024227A" w:rsidP="00433E5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704F">
        <w:rPr>
          <w:rFonts w:ascii="Times New Roman" w:hAnsi="Times New Roman" w:cs="Times New Roman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420.25pt;height:53.65pt" fillcolor="#95b3d7 [1940]">
            <v:shadow on="t" color="#868686" opacity=".5" offset="-6pt,6pt"/>
            <v:textpath style="font-family:&quot;Arial Black&quot;;v-text-kern:t" trim="t" fitpath="t" xscale="f" string="Срок изготовления двери: простая - 1 сутки&#10;"/>
          </v:shape>
        </w:pict>
      </w:r>
    </w:p>
    <w:p w:rsidR="0024227A" w:rsidRPr="0024227A" w:rsidRDefault="0024227A" w:rsidP="00433E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704F">
        <w:rPr>
          <w:rFonts w:ascii="Times New Roman" w:hAnsi="Times New Roman" w:cs="Times New Roman"/>
          <w:sz w:val="20"/>
          <w:szCs w:val="20"/>
        </w:rPr>
        <w:pict>
          <v:shape id="_x0000_i1027" type="#_x0000_t156" style="width:6in;height:49.95pt" fillcolor="yellow">
            <v:shadow on="t" color="#868686" opacity=".5" offset="6pt,-6pt"/>
            <v:textpath style="font-family:&quot;Arial Black&quot;;v-text-kern:t" trim="t" fitpath="t" xscale="f" string="Шагреневая - 2-3 суток."/>
          </v:shape>
        </w:pict>
      </w:r>
    </w:p>
    <w:sectPr w:rsidR="0024227A" w:rsidRPr="00242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>
    <w:useFELayout/>
  </w:compat>
  <w:rsids>
    <w:rsidRoot w:val="00433E57"/>
    <w:rsid w:val="0008704F"/>
    <w:rsid w:val="0024227A"/>
    <w:rsid w:val="0043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2021-03-01T06:31:00Z</dcterms:created>
  <dcterms:modified xsi:type="dcterms:W3CDTF">2021-03-01T06:54:00Z</dcterms:modified>
</cp:coreProperties>
</file>