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1E9" w:rsidRDefault="00D341E9" w:rsidP="00D341E9">
      <w:pPr>
        <w:pStyle w:val="a3"/>
        <w:shd w:val="clear" w:color="auto" w:fill="312D2C"/>
        <w:spacing w:before="0" w:beforeAutospacing="0" w:after="0" w:afterAutospacing="0"/>
        <w:rPr>
          <w:rFonts w:ascii="Arial" w:hAnsi="Arial" w:cs="Arial"/>
          <w:color w:val="FFFFFF"/>
          <w:sz w:val="30"/>
          <w:szCs w:val="30"/>
        </w:rPr>
      </w:pPr>
      <w:r>
        <w:rPr>
          <w:rFonts w:ascii="Arial" w:hAnsi="Arial" w:cs="Arial"/>
          <w:color w:val="FFFFFF"/>
          <w:sz w:val="30"/>
          <w:szCs w:val="30"/>
        </w:rPr>
        <w:t>Ссылки на документы и ресурсы, которые прозвучали в уроке:</w:t>
      </w:r>
    </w:p>
    <w:p w:rsidR="00D341E9" w:rsidRDefault="00D341E9" w:rsidP="00D341E9">
      <w:pPr>
        <w:pStyle w:val="a3"/>
        <w:shd w:val="clear" w:color="auto" w:fill="312D2C"/>
        <w:spacing w:before="0" w:beforeAutospacing="0" w:after="0" w:afterAutospacing="0"/>
        <w:rPr>
          <w:rFonts w:ascii="Arial" w:hAnsi="Arial" w:cs="Arial"/>
          <w:color w:val="FFFFFF"/>
          <w:sz w:val="30"/>
          <w:szCs w:val="30"/>
        </w:rPr>
      </w:pPr>
    </w:p>
    <w:p w:rsidR="00D341E9" w:rsidRDefault="00D341E9" w:rsidP="00D341E9">
      <w:pPr>
        <w:pStyle w:val="a3"/>
        <w:shd w:val="clear" w:color="auto" w:fill="312D2C"/>
        <w:spacing w:before="0" w:beforeAutospacing="0" w:after="0" w:afterAutospacing="0"/>
        <w:rPr>
          <w:rFonts w:ascii="Arial" w:hAnsi="Arial" w:cs="Arial"/>
          <w:color w:val="FFFFFF"/>
          <w:sz w:val="30"/>
          <w:szCs w:val="30"/>
        </w:rPr>
      </w:pPr>
      <w:r>
        <w:rPr>
          <w:rFonts w:ascii="Arial" w:hAnsi="Arial" w:cs="Arial"/>
          <w:color w:val="FFFFFF"/>
          <w:sz w:val="30"/>
          <w:szCs w:val="30"/>
        </w:rPr>
        <w:t> Земельный кодекс РФ - </w:t>
      </w:r>
      <w:hyperlink r:id="rId4" w:history="1">
        <w:r>
          <w:rPr>
            <w:rStyle w:val="a4"/>
            <w:rFonts w:ascii="Arial" w:hAnsi="Arial" w:cs="Arial"/>
            <w:color w:val="337AB7"/>
            <w:sz w:val="30"/>
            <w:szCs w:val="30"/>
          </w:rPr>
          <w:t>http://www.consultant.ru/docum...</w:t>
        </w:r>
      </w:hyperlink>
      <w:r>
        <w:rPr>
          <w:rFonts w:ascii="Arial" w:hAnsi="Arial" w:cs="Arial"/>
          <w:color w:val="FFFFFF"/>
          <w:sz w:val="30"/>
          <w:szCs w:val="30"/>
        </w:rPr>
        <w:t> </w:t>
      </w:r>
      <w:r>
        <w:rPr>
          <w:rFonts w:ascii="Arial" w:hAnsi="Arial" w:cs="Arial"/>
          <w:color w:val="FFFFFF"/>
          <w:sz w:val="30"/>
          <w:szCs w:val="30"/>
        </w:rPr>
        <w:br/>
        <w:t>Приказ Минэкономразвития РФ № 762 от 27 ноября 2014 года - </w:t>
      </w:r>
      <w:hyperlink r:id="rId5" w:history="1">
        <w:r>
          <w:rPr>
            <w:rStyle w:val="a4"/>
            <w:rFonts w:ascii="Arial" w:hAnsi="Arial" w:cs="Arial"/>
            <w:color w:val="337AB7"/>
            <w:sz w:val="30"/>
            <w:szCs w:val="30"/>
          </w:rPr>
          <w:t>https://docs.cntd.ru/document/..</w:t>
        </w:r>
      </w:hyperlink>
    </w:p>
    <w:p w:rsidR="00FE55A0" w:rsidRDefault="00D341E9">
      <w:bookmarkStart w:id="0" w:name="_GoBack"/>
      <w:bookmarkEnd w:id="0"/>
    </w:p>
    <w:sectPr w:rsidR="00FE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A9"/>
    <w:rsid w:val="004D22FC"/>
    <w:rsid w:val="00C174A9"/>
    <w:rsid w:val="00D341E9"/>
    <w:rsid w:val="00E1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295D6-FA1C-42FE-B6E9-98185EF6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41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3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420238347" TargetMode="External"/><Relationship Id="rId4" Type="http://schemas.openxmlformats.org/officeDocument/2006/relationships/hyperlink" Target="http://www.consultant.ru/document/cons_doc_LAW_3377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</dc:creator>
  <cp:keywords/>
  <dc:description/>
  <cp:lastModifiedBy>vener</cp:lastModifiedBy>
  <cp:revision>3</cp:revision>
  <dcterms:created xsi:type="dcterms:W3CDTF">2022-11-30T10:29:00Z</dcterms:created>
  <dcterms:modified xsi:type="dcterms:W3CDTF">2022-11-30T10:29:00Z</dcterms:modified>
</cp:coreProperties>
</file>