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53" w:rsidRDefault="00B43C53" w:rsidP="00B43C53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Ссылки на документы и ресурсы, которые прозвучали в уроке:</w:t>
      </w:r>
      <w:r>
        <w:rPr>
          <w:rFonts w:ascii="Arial" w:hAnsi="Arial" w:cs="Arial"/>
          <w:color w:val="FFFFFF"/>
          <w:sz w:val="30"/>
          <w:szCs w:val="30"/>
        </w:rPr>
        <w:br/>
        <w:t> </w:t>
      </w:r>
    </w:p>
    <w:p w:rsidR="00B43C53" w:rsidRDefault="00B43C53" w:rsidP="00B43C53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Земельный кодекс РФ - </w:t>
      </w:r>
      <w:hyperlink r:id="rId4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http://www.consultant.ru/docum...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>Градостроительный кодекс - </w:t>
      </w:r>
      <w:hyperlink r:id="rId5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http://www.consultant.ru/docum...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>Постановление Правительства РФ от 28.01.2006 N 47 - </w:t>
      </w:r>
      <w:hyperlink r:id="rId6" w:history="1">
        <w:r>
          <w:rPr>
            <w:rStyle w:val="a4"/>
            <w:rFonts w:ascii="Arial" w:hAnsi="Arial" w:cs="Arial"/>
            <w:color w:val="23527C"/>
            <w:sz w:val="30"/>
            <w:szCs w:val="30"/>
          </w:rPr>
          <w:t>http://www.consultant.ru/docum...</w:t>
        </w:r>
      </w:hyperlink>
      <w:r>
        <w:rPr>
          <w:rFonts w:ascii="Arial" w:hAnsi="Arial" w:cs="Arial"/>
          <w:color w:val="FFFFFF"/>
          <w:sz w:val="30"/>
          <w:szCs w:val="30"/>
        </w:rPr>
        <w:t>  </w:t>
      </w:r>
    </w:p>
    <w:p w:rsidR="00B43C53" w:rsidRDefault="00B43C53" w:rsidP="00B43C53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Постановление от 27.12.04 N 861 “Об утверждении Правил недискриминационного доступа к услугам по передаче электрической энергии и оказания этих услуг- </w:t>
      </w:r>
      <w:hyperlink r:id="rId7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https://docs.cntd.ru/document/...</w:t>
        </w:r>
      </w:hyperlink>
    </w:p>
    <w:p w:rsidR="00B43C53" w:rsidRDefault="00B43C53" w:rsidP="00B43C53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Постановление от 29 декабря 2011 года N 1178 - </w:t>
      </w:r>
      <w:hyperlink r:id="rId8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https://docs.cntd.ru/document/...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>Реестр кадастровых инженеров - </w:t>
      </w:r>
      <w:hyperlink r:id="rId9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https://rosreestr.gov.ru/wps/p...</w:t>
        </w:r>
      </w:hyperlink>
    </w:p>
    <w:p w:rsidR="00B43C53" w:rsidRDefault="00B43C53" w:rsidP="00B43C53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Федеральный закон "О государственной регистрации недвижимости" от 13.07.2015 N 218-Ф - </w:t>
      </w:r>
      <w:hyperlink r:id="rId10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http://www.consultant.ru/docum...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</w:p>
    <w:p w:rsidR="00FE55A0" w:rsidRDefault="00B43C53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AE"/>
    <w:rsid w:val="004D22FC"/>
    <w:rsid w:val="00B43C53"/>
    <w:rsid w:val="00BF0AAE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60EE8-5C08-46C8-8666-1D45564E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3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237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19551?ysclid=l7g3eizxex17426535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813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51040/" TargetMode="External"/><Relationship Id="rId10" Type="http://schemas.openxmlformats.org/officeDocument/2006/relationships/hyperlink" Target="http://www.consultant.ru/document/cons_doc_LAW_182661/" TargetMode="External"/><Relationship Id="rId4" Type="http://schemas.openxmlformats.org/officeDocument/2006/relationships/hyperlink" Target="http://www.consultant.ru/document/cons_doc_LAW_33773/" TargetMode="External"/><Relationship Id="rId9" Type="http://schemas.openxmlformats.org/officeDocument/2006/relationships/hyperlink" Target="https://rosreestr.gov.ru/wps/portal/p/cc_ib_portal_services/cc_ib_sro_reest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2022-11-30T12:11:00Z</dcterms:created>
  <dcterms:modified xsi:type="dcterms:W3CDTF">2022-11-30T12:11:00Z</dcterms:modified>
</cp:coreProperties>
</file>