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Приветствую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rPr>
          <w:color w:val="000000"/>
          <w:u w:color="000000"/>
          <w:rtl w:val="0"/>
        </w:rPr>
      </w:pPr>
    </w:p>
    <w:p>
      <w:pPr>
        <w:pStyle w:val="Обычный"/>
      </w:pPr>
      <w:r>
        <w:rPr>
          <w:color w:val="000000"/>
          <w:u w:color="000000"/>
          <w:rtl w:val="0"/>
          <w:lang w:val="ru-RU"/>
        </w:rPr>
        <w:t xml:space="preserve">Требуется написать текст для главной странице сайта – </w:t>
      </w:r>
      <w:hyperlink r:id="rId4" w:history="1">
        <w:r>
          <w:rPr>
            <w:rStyle w:val="Hyperlink.0"/>
            <w:color w:val="0000ff"/>
            <w:u w:val="single" w:color="0000ff"/>
            <w:rtl w:val="0"/>
            <w:lang w:val="en-US"/>
          </w:rPr>
          <w:t>www.site.ru</w:t>
        </w:r>
      </w:hyperlink>
    </w:p>
    <w:p>
      <w:pPr>
        <w:pStyle w:val="Обычный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Предпочтение отдаю людям уже писавшим для этой отрасли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rPr>
          <w:color w:val="000000"/>
          <w:u w:color="000000"/>
          <w:rtl w:val="0"/>
        </w:rPr>
      </w:pPr>
    </w:p>
    <w:p>
      <w:pPr>
        <w:pStyle w:val="Обычный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Основные ключевые слова – «первое»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«второе»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«третье»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Тех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Задание предоставлю исполнителю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rPr>
          <w:color w:val="000000"/>
          <w:u w:color="000000"/>
          <w:rtl w:val="0"/>
        </w:rPr>
      </w:pPr>
    </w:p>
    <w:p>
      <w:pPr>
        <w:pStyle w:val="Обычный"/>
        <w:rPr>
          <w:color w:val="000000"/>
          <w:u w:color="000000"/>
          <w:rtl w:val="0"/>
        </w:rPr>
      </w:pPr>
    </w:p>
    <w:p>
      <w:pPr>
        <w:pStyle w:val="Обычный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 xml:space="preserve">Обязательно в тексте использовать гиперонимы </w:t>
      </w:r>
      <w:r>
        <w:rPr>
          <w:color w:val="000000"/>
          <w:u w:color="000000"/>
          <w:rtl w:val="0"/>
          <w:lang w:val="ru-RU"/>
        </w:rPr>
        <w:t>(</w:t>
      </w:r>
      <w:r>
        <w:rPr>
          <w:color w:val="000000"/>
          <w:u w:color="000000"/>
          <w:rtl w:val="0"/>
          <w:lang w:val="ru-RU"/>
        </w:rPr>
        <w:t>надсущности</w:t>
      </w:r>
      <w:r>
        <w:rPr>
          <w:color w:val="000000"/>
          <w:u w:color="000000"/>
          <w:rtl w:val="0"/>
          <w:lang w:val="ru-RU"/>
        </w:rPr>
        <w:t xml:space="preserve">) </w:t>
      </w:r>
      <w:r>
        <w:rPr>
          <w:color w:val="000000"/>
          <w:u w:color="000000"/>
          <w:rtl w:val="0"/>
          <w:lang w:val="ru-RU"/>
        </w:rPr>
        <w:t>– «первый»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«второй»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«третий»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rPr>
          <w:color w:val="ff0000"/>
          <w:u w:color="ff0000"/>
        </w:rPr>
      </w:pPr>
      <w:r>
        <w:rPr>
          <w:color w:val="000000"/>
          <w:u w:color="000000"/>
          <w:rtl w:val="0"/>
          <w:lang w:val="ru-RU"/>
        </w:rPr>
        <w:t>А так же обязательно использовать слова – «…</w:t>
      </w:r>
      <w:r>
        <w:rPr>
          <w:color w:val="000000"/>
          <w:u w:color="000000"/>
          <w:rtl w:val="0"/>
          <w:lang w:val="ru-RU"/>
        </w:rPr>
        <w:t>..</w:t>
      </w:r>
      <w:r>
        <w:rPr>
          <w:color w:val="000000"/>
          <w:u w:color="000000"/>
          <w:rtl w:val="0"/>
          <w:lang w:val="ru-RU"/>
        </w:rPr>
        <w:t xml:space="preserve">» </w:t>
      </w:r>
    </w:p>
    <w:p>
      <w:pPr>
        <w:pStyle w:val="Обычный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И использовать – «спектральные слова»</w:t>
      </w:r>
    </w:p>
    <w:p>
      <w:pPr>
        <w:pStyle w:val="Обычный"/>
        <w:rPr>
          <w:color w:val="ff0000"/>
          <w:u w:color="ff0000"/>
          <w:lang w:val="en-US"/>
        </w:rPr>
      </w:pPr>
    </w:p>
    <w:p>
      <w:pPr>
        <w:pStyle w:val="Обычный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ru-RU"/>
        </w:rPr>
        <w:t>Ваша задача</w:t>
      </w:r>
      <w:r>
        <w:rPr>
          <w:b w:val="1"/>
          <w:bCs w:val="1"/>
          <w:color w:val="000000"/>
          <w:u w:color="000000"/>
          <w:rtl w:val="0"/>
          <w:lang w:val="ru-RU"/>
        </w:rPr>
        <w:t>:</w:t>
      </w: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b w:val="1"/>
          <w:bCs w:val="1"/>
          <w:color w:val="000000"/>
          <w:position w:val="0"/>
          <w:u w:color="000000"/>
          <w:rtl w:val="0"/>
        </w:rPr>
      </w:pPr>
      <w:r>
        <w:rPr>
          <w:b w:val="0"/>
          <w:bCs w:val="0"/>
          <w:color w:val="000000"/>
          <w:u w:color="000000"/>
          <w:rtl w:val="0"/>
          <w:lang w:val="ru-RU"/>
        </w:rPr>
        <w:t>Вы не должны писать информационную статью</w:t>
      </w:r>
      <w:r>
        <w:rPr>
          <w:b w:val="0"/>
          <w:bCs w:val="0"/>
          <w:color w:val="000000"/>
          <w:u w:color="000000"/>
          <w:rtl w:val="0"/>
          <w:lang w:val="ru-RU"/>
        </w:rPr>
        <w:t xml:space="preserve">. </w:t>
      </w:r>
      <w:r>
        <w:rPr>
          <w:b w:val="0"/>
          <w:bCs w:val="0"/>
          <w:color w:val="000000"/>
          <w:u w:color="000000"/>
          <w:rtl w:val="0"/>
          <w:lang w:val="ru-RU"/>
        </w:rPr>
        <w:t>Моя задача продавать</w:t>
      </w:r>
      <w:r>
        <w:rPr>
          <w:b w:val="0"/>
          <w:bCs w:val="0"/>
          <w:color w:val="000000"/>
          <w:u w:color="000000"/>
          <w:rtl w:val="0"/>
          <w:lang w:val="ru-RU"/>
        </w:rPr>
        <w:t xml:space="preserve">, </w:t>
      </w:r>
      <w:r>
        <w:rPr>
          <w:b w:val="0"/>
          <w:bCs w:val="0"/>
          <w:color w:val="000000"/>
          <w:u w:color="000000"/>
          <w:rtl w:val="0"/>
          <w:lang w:val="ru-RU"/>
        </w:rPr>
        <w:t>а не информировать</w:t>
      </w:r>
      <w:r>
        <w:rPr>
          <w:b w:val="0"/>
          <w:bCs w:val="0"/>
          <w:color w:val="000000"/>
          <w:u w:color="000000"/>
          <w:rtl w:val="0"/>
          <w:lang w:val="ru-RU"/>
        </w:rPr>
        <w:t xml:space="preserve">, </w:t>
      </w:r>
      <w:r>
        <w:rPr>
          <w:b w:val="0"/>
          <w:bCs w:val="0"/>
          <w:color w:val="000000"/>
          <w:u w:color="000000"/>
          <w:rtl w:val="0"/>
          <w:lang w:val="ru-RU"/>
        </w:rPr>
        <w:t>поэтому текст должен быть с продающим уклоном</w:t>
      </w:r>
      <w:r>
        <w:rPr>
          <w:b w:val="0"/>
          <w:bCs w:val="0"/>
          <w:color w:val="000000"/>
          <w:u w:color="000000"/>
          <w:rtl w:val="0"/>
          <w:lang w:val="ru-RU"/>
        </w:rPr>
        <w:t xml:space="preserve">. </w:t>
      </w:r>
      <w:r>
        <w:rPr>
          <w:b w:val="0"/>
          <w:bCs w:val="0"/>
          <w:color w:val="000000"/>
          <w:u w:color="000000"/>
          <w:rtl w:val="0"/>
          <w:lang w:val="ru-RU"/>
        </w:rPr>
        <w:t>Должен описывать выгоды и преимущества товара</w:t>
      </w:r>
      <w:r>
        <w:rPr>
          <w:b w:val="0"/>
          <w:bCs w:val="0"/>
          <w:color w:val="000000"/>
          <w:u w:color="000000"/>
          <w:rtl w:val="0"/>
          <w:lang w:val="ru-RU"/>
        </w:rPr>
        <w:t xml:space="preserve">, </w:t>
      </w:r>
      <w:r>
        <w:rPr>
          <w:b w:val="0"/>
          <w:bCs w:val="0"/>
          <w:color w:val="000000"/>
          <w:u w:color="000000"/>
          <w:rtl w:val="0"/>
          <w:lang w:val="ru-RU"/>
        </w:rPr>
        <w:t>а не его характеристики</w:t>
      </w:r>
      <w:r>
        <w:rPr>
          <w:b w:val="0"/>
          <w:bCs w:val="0"/>
          <w:color w:val="000000"/>
          <w:u w:color="000000"/>
          <w:rtl w:val="0"/>
          <w:lang w:val="ru-RU"/>
        </w:rPr>
        <w:t xml:space="preserve">. </w:t>
      </w:r>
      <w:r>
        <w:rPr>
          <w:b w:val="1"/>
          <w:bCs w:val="1"/>
          <w:color w:val="000000"/>
          <w:u w:color="000000"/>
          <w:rtl w:val="0"/>
          <w:lang w:val="ru-RU"/>
        </w:rPr>
        <w:t>Выгоды желательно оформить в виде списка</w:t>
      </w:r>
      <w:r>
        <w:rPr>
          <w:b w:val="1"/>
          <w:bCs w:val="1"/>
          <w:color w:val="000000"/>
          <w:u w:color="000000"/>
          <w:rtl w:val="0"/>
          <w:lang w:val="ru-RU"/>
        </w:rPr>
        <w:t>!</w:t>
      </w:r>
    </w:p>
    <w:p>
      <w:pPr>
        <w:pStyle w:val="Абзац списка"/>
        <w:rPr>
          <w:b w:val="1"/>
          <w:bCs w:val="1"/>
          <w:color w:val="000000"/>
          <w:u w:color="000000"/>
        </w:rPr>
      </w:pP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Вы не должны думать о плотности тошноте или еще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о каких либо страшных терминах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Абзац списка"/>
        <w:rPr>
          <w:color w:val="000000"/>
          <w:u w:color="000000"/>
          <w:rtl w:val="0"/>
        </w:rPr>
      </w:pP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Основное ключевое слово должно быть первым на странице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Абзац списка"/>
        <w:rPr>
          <w:color w:val="000000"/>
          <w:u w:color="000000"/>
          <w:rtl w:val="0"/>
        </w:rPr>
      </w:pP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 xml:space="preserve">Расстояние между вхождениями ключевых запросов минимум </w:t>
      </w:r>
      <w:r>
        <w:rPr>
          <w:color w:val="000000"/>
          <w:u w:color="000000"/>
          <w:rtl w:val="0"/>
          <w:lang w:val="ru-RU"/>
        </w:rPr>
        <w:t>15</w:t>
      </w:r>
      <w:r>
        <w:rPr>
          <w:color w:val="000000"/>
          <w:u w:color="000000"/>
          <w:rtl w:val="0"/>
          <w:lang w:val="ru-RU"/>
        </w:rPr>
        <w:t xml:space="preserve"> слов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Абзац списка"/>
        <w:rPr>
          <w:color w:val="000000"/>
          <w:u w:color="000000"/>
          <w:rtl w:val="0"/>
        </w:rPr>
      </w:pP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ОБЯЗАТЕЛЬНО</w:t>
      </w:r>
      <w:r>
        <w:rPr>
          <w:color w:val="000000"/>
          <w:u w:color="000000"/>
          <w:rtl w:val="0"/>
          <w:lang w:val="ru-RU"/>
        </w:rPr>
        <w:t xml:space="preserve">! </w:t>
      </w:r>
      <w:r>
        <w:rPr>
          <w:color w:val="000000"/>
          <w:u w:color="000000"/>
          <w:rtl w:val="0"/>
          <w:lang w:val="ru-RU"/>
        </w:rPr>
        <w:t>Разбивать текст заголовками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На каждые два – три абзаца свой заголовок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Абзац списка"/>
        <w:rPr>
          <w:color w:val="000000"/>
          <w:u w:color="000000"/>
          <w:rtl w:val="0"/>
        </w:rPr>
      </w:pP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 xml:space="preserve">Абзац максимум </w:t>
      </w:r>
      <w:r>
        <w:rPr>
          <w:color w:val="000000"/>
          <w:u w:color="000000"/>
          <w:rtl w:val="0"/>
          <w:lang w:val="ru-RU"/>
        </w:rPr>
        <w:t xml:space="preserve">6 </w:t>
      </w:r>
      <w:r>
        <w:rPr>
          <w:color w:val="000000"/>
          <w:u w:color="000000"/>
          <w:rtl w:val="0"/>
          <w:lang w:val="ru-RU"/>
        </w:rPr>
        <w:t>строк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Абзац списка"/>
        <w:rPr>
          <w:color w:val="000000"/>
          <w:u w:color="000000"/>
          <w:rtl w:val="0"/>
        </w:rPr>
      </w:pP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Текст должен быть целевой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то есть я хочу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что бы после его прочтения посетитель сделал </w:t>
      </w:r>
      <w:r>
        <w:rPr>
          <w:color w:val="000000"/>
          <w:u w:color="000000"/>
          <w:rtl w:val="0"/>
          <w:lang w:val="ru-RU"/>
        </w:rPr>
        <w:t xml:space="preserve">__________(    </w:t>
      </w:r>
      <w:r>
        <w:rPr>
          <w:color w:val="000000"/>
          <w:u w:color="000000"/>
          <w:rtl w:val="0"/>
          <w:lang w:val="ru-RU"/>
        </w:rPr>
        <w:t xml:space="preserve">тут пишем все цели для данной страницы  </w:t>
      </w:r>
      <w:r>
        <w:rPr>
          <w:color w:val="000000"/>
          <w:u w:color="000000"/>
          <w:rtl w:val="0"/>
          <w:lang w:val="ru-RU"/>
        </w:rPr>
        <w:t xml:space="preserve">)____________________________. </w:t>
      </w:r>
      <w:r>
        <w:rPr>
          <w:color w:val="000000"/>
          <w:u w:color="000000"/>
          <w:rtl w:val="0"/>
          <w:lang w:val="ru-RU"/>
        </w:rPr>
        <w:t>Соответственно текст должен к этому побуждать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Абзац списка"/>
        <w:rPr>
          <w:color w:val="000000"/>
          <w:u w:color="000000"/>
          <w:rtl w:val="0"/>
        </w:rPr>
      </w:pPr>
    </w:p>
    <w:p>
      <w:pPr>
        <w:pStyle w:val="Абзац списка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color w:val="000000"/>
          <w:position w:val="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 xml:space="preserve">Текст минимум – </w:t>
      </w:r>
      <w:r>
        <w:rPr>
          <w:color w:val="000000"/>
          <w:u w:color="000000"/>
          <w:rtl w:val="0"/>
          <w:lang w:val="ru-RU"/>
        </w:rPr>
        <w:t>_________________</w:t>
      </w:r>
      <w:r>
        <w:rPr>
          <w:color w:val="000000"/>
          <w:u w:color="000000"/>
          <w:rtl w:val="0"/>
          <w:lang w:val="ru-RU"/>
        </w:rPr>
        <w:t xml:space="preserve"> знаков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Абзац списка"/>
        <w:rPr>
          <w:color w:val="000000"/>
          <w:u w:color="000000"/>
          <w:rtl w:val="0"/>
        </w:rPr>
      </w:pPr>
    </w:p>
    <w:p>
      <w:pPr>
        <w:pStyle w:val="Обычный"/>
        <w:rPr>
          <w:color w:val="000000"/>
          <w:u w:color="000000"/>
          <w:rtl w:val="0"/>
        </w:rPr>
      </w:pPr>
    </w:p>
    <w:p>
      <w:pPr>
        <w:pStyle w:val="Обычный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ru-RU"/>
        </w:rPr>
        <w:t>У меня есть подготовленный портрет потенциального клиента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>Это список ответов на вопросы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которые характеризуют как самого клиента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так и его страхи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желания и т</w:t>
      </w:r>
      <w:r>
        <w:rPr>
          <w:color w:val="000000"/>
          <w:u w:color="000000"/>
          <w:rtl w:val="0"/>
          <w:lang w:val="ru-RU"/>
        </w:rPr>
        <w:t>.</w:t>
      </w:r>
      <w:r>
        <w:rPr>
          <w:color w:val="000000"/>
          <w:u w:color="000000"/>
          <w:rtl w:val="0"/>
          <w:lang w:val="ru-RU"/>
        </w:rPr>
        <w:t>д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color w:val="000000"/>
          <w:u w:color="000000"/>
          <w:rtl w:val="0"/>
          <w:lang w:val="ru-RU"/>
        </w:rPr>
        <w:t xml:space="preserve">Я готов вам его предоставить 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rPr>
          <w:color w:val="000000"/>
          <w:u w:color="000000"/>
          <w:rtl w:val="0"/>
        </w:rPr>
      </w:pPr>
    </w:p>
    <w:p>
      <w:pPr>
        <w:pStyle w:val="Обычный"/>
      </w:pPr>
      <w:r>
        <w:rPr>
          <w:color w:val="000000"/>
          <w:u w:color="000000"/>
          <w:rtl w:val="0"/>
          <w:lang w:val="ru-RU"/>
        </w:rPr>
        <w:t>Так же я прекрасно понимаю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что вы не можете знать мой товар лучше меня – поэтому готов к личному общению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что бы ответить на любые ваши вопросы</w:t>
      </w:r>
      <w:r>
        <w:rPr>
          <w:color w:val="000000"/>
          <w:u w:color="000000"/>
          <w:rtl w:val="0"/>
          <w:lang w:val="ru-RU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Calibri" w:cs="Calibri" w:hAnsi="Calibri" w:eastAsia="Calibri"/>
        <w:color w:val="000000"/>
        <w:position w:val="0"/>
        <w:u w:color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0000ff"/>
      <w:u w:val="single" w:color="0000ff"/>
      <w:lang w:val="en-US"/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site.ru" TargetMode="External"/><Relationship Id="rId5" Type="http://schemas.openxmlformats.org/officeDocument/2006/relationships/header" Target="header.xml"/><Relationship Id="rId6" Type="http://schemas.openxmlformats.org/officeDocument/2006/relationships/footer" Target="footer.xml"/><Relationship Id="rId7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